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501220703125" w:lineRule="auto"/>
        <w:ind w:left="1346.0000610351562" w:right="1086.6796875"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Para información en español, visite </w:t>
      </w:r>
      <w:r w:rsidDel="00000000" w:rsidR="00000000" w:rsidRPr="00000000">
        <w:rPr>
          <w:rFonts w:ascii="Times New Roman" w:cs="Times New Roman" w:eastAsia="Times New Roman" w:hAnsi="Times New Roman"/>
          <w:b w:val="0"/>
          <w:i w:val="1"/>
          <w:smallCaps w:val="0"/>
          <w:strike w:val="0"/>
          <w:color w:val="0000ff"/>
          <w:sz w:val="24"/>
          <w:szCs w:val="24"/>
          <w:u w:val="single"/>
          <w:shd w:fill="auto" w:val="clear"/>
          <w:vertAlign w:val="baseline"/>
          <w:rtl w:val="0"/>
        </w:rPr>
        <w:t xml:space="preserve">www.consumerfinance.gov/learnmore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 escribe a la  Consumer Financial Protection Bureau, 1700 G Street NW, Washington, DC 20552.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2451171875" w:line="240" w:lineRule="auto"/>
        <w:ind w:left="0" w:right="1515.360107421875"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Summary of Your Rights Under the Fair Credit Reporting Act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23974609375" w:line="230.54672241210938" w:lineRule="auto"/>
        <w:ind w:left="916.6998291015625" w:right="889.8400878906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 more information, including  information about additional rights, go to </w:t>
      </w:r>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www.consumerfinance.gov/learnmore</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 write  to: Consumer Financial Protection Bureau, 1700 G Street NW, Washington, DC 20552.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373779296875" w:line="229.1581106185913" w:lineRule="auto"/>
        <w:ind w:left="1638.1600952148438" w:right="684.91943359375" w:hanging="349.68002319335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You must be told if information in your file has been used against you.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Anyone who  uses a credit report or another type of consumer report to deny your application for credit,  insurance, or employment – or to take another adverse action against you – must tell you,  and must give you the name, address, and phone number of the agency that provided the  information.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76171875" w:line="230.1996374130249" w:lineRule="auto"/>
        <w:ind w:left="1639.1200256347656" w:right="693.001708984375" w:hanging="350.63995361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You have the right to know what is in your file.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may request and obtain all the  information about you in the files of a consumer reporting agency (your “file  disclosure”). You will be required to provide proper identification, which may include  your Social Security number. In many cases, the disclosure will be free. You are entitled  to a free file disclosure if: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204345703125" w:line="229.07448291778564" w:lineRule="auto"/>
        <w:ind w:left="2362.0001220703125" w:right="1202.840576171875" w:hanging="348.96011352539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person has taken adverse action against you because of information in your  credit report;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5336914062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are the victim of identity theft and place a fraud alert in your file;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13.0400085449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file contains inaccurate information as a result of fraud;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13.0400085449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are on public assistance;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61.24145507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are unemployed but expect to apply for employment within 60 days.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31982421875" w:line="229.0748119354248" w:lineRule="auto"/>
        <w:ind w:left="1637.2000122070312" w:right="1173.802490234375" w:firstLine="3.120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all consumers are entitled to one free disclosure every 12 months upon  request from each nationwide credit bureau and from nationwide specialty consumer  reporting agencies. See </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www.consumerfinance.gov/learnmore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additional  information.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44500732421875" w:line="230.11623859405518" w:lineRule="auto"/>
        <w:ind w:left="1288.4800720214844" w:right="744.680175781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You have the right to ask for a credit score.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Credit scores are numerical summaries of  your credit-worthiness based on information from credit bureaus. You may request a  credit score from consumer reporting agencies that create scores or distribute scores used  in residential real property loans, but you will have to pay for it. In some mortgage  transactions, you will receive credit score information for free from the mortgage lender.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203857421875" w:line="229.15836811065674" w:lineRule="auto"/>
        <w:ind w:left="1288.4800720214844" w:right="860.720214843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You have the right to dispute incomplete or inaccurate information.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identify  information in your file that is incomplete or inaccurate, and report it to the consumer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7614135742188" w:line="240" w:lineRule="auto"/>
        <w:ind w:left="0" w:right="715.59936523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501220703125" w:lineRule="auto"/>
        <w:ind w:left="1641.0400390625" w:right="1322.601318359375" w:hanging="3.8400268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reporting agency, the agency must investigate unless your dispute is frivolous. See  </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www.consumerfinance.gov/learnmore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an explanation of dispute procedures.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2451171875" w:line="230.4633378982544" w:lineRule="auto"/>
        <w:ind w:left="1637.2000122070312" w:right="870.440673828125" w:hanging="348.71994018554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Consumer reporting agencies must correct or delete inaccurate, incomplete, or  unverifiable information.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Inaccurate, incomplete, or unverifiable information must be  removed or corrected, usually within 30 days. However, a consumer reporting agency  may continue to report information it has verified as accurate.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05615234375" w:line="229.07501220703125" w:lineRule="auto"/>
        <w:ind w:left="1639.840087890625" w:right="1130.92041015625" w:hanging="351.36001586914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Consumer reporting agencies may not report outdated negative information.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most cases, a consumer reporting agency may not report negative information that is  more than seven years old, or bankruptcies that are more than 10 years old.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8447265625" w:line="229.1863489151001" w:lineRule="auto"/>
        <w:ind w:left="1640.5599975585938" w:right="720.400390625" w:hanging="352.07992553710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Access to your file is limited.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consumer reporting agency may provide information  about you only to people with a valid need – usually to consider an application with a  creditor, insurer, employer, landlord, or other business. The FCRA specifies those with a  valid need for access.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733642578125" w:line="230.57434558868408" w:lineRule="auto"/>
        <w:ind w:left="1637.2000122070312" w:right="696.641845703125" w:hanging="348.71994018554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You must give your consent for reports to be provided to employers.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consumer  reporting agency may not give out information about you to your employer, or a potential  employer, without your written consent given to the employer. Written consent generally  is not required in the trucking industry. For more information, go to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63134765625" w:line="240" w:lineRule="auto"/>
        <w:ind w:left="1641.0400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www.consumerfinance.gov/learnmore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30.24107933044434" w:lineRule="auto"/>
        <w:ind w:left="1639.3600463867188" w:right="701.201171875" w:hanging="350.87997436523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You may limit “prescreened” offers of credit and insurance you get based on  information in your credit report.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Unsolicited “prescreened” offers for credit and  insurance must include a toll-free phone number you can call if you choose to remove  your name and address from the lists these offers are based on. You may opt out with the  nationwide credit bureaus at 1-888-567-8688.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678955078125" w:line="229.07551288604736" w:lineRule="auto"/>
        <w:ind w:left="1644.8800659179688" w:right="1467.56103515625" w:hanging="356.399993896484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FCRA right applies with respect to nationwide consumer reporting  agencies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2445068359375" w:line="240" w:lineRule="auto"/>
        <w:ind w:left="1645.6001281738281"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ONSUMERS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AVE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IGHT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BTAIN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ECURITY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REEZE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1973876953125" w:line="230.17873764038086" w:lineRule="auto"/>
        <w:ind w:left="1637.2000122070312" w:right="748.64013671875" w:firstLine="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You have a right to place a “security freeze” on your credit report, which will  prohibit a consumer reporting agency from releasing information in your credit  report without your express authorization.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security freeze is designed to prevent  credit, loans, and services from being approved in your name without your consent.  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24139404296875" w:line="229.07501220703125" w:lineRule="auto"/>
        <w:ind w:left="1640.8000183105469" w:right="1034.8388671875" w:hanging="1.19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an alternative to a security freeze, you have the right to place an initial or extended  fraud alert on your credit file at no cost. An initial fraud alert is a 1-year alert that is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8448791503906" w:line="240" w:lineRule="auto"/>
        <w:ind w:left="0" w:right="715.59936523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51725006104" w:lineRule="auto"/>
        <w:ind w:left="1640.8000183105469" w:right="717.803955078125" w:hanging="5.279998779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345703125" w:line="230.24107933044434" w:lineRule="auto"/>
        <w:ind w:left="1639.6000671386719" w:right="853.883056640625" w:hanging="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678955078125" w:line="229.07501220703125" w:lineRule="auto"/>
        <w:ind w:left="1642.0001220703125" w:right="983.719482421875" w:hanging="353.52005004882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You may seek damages from violators.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consumer reporting agency, or, in some  cases, a user of consumer reports or a furnisher of information to a consumer reporting  agency violates the FCRA, you may be able to sue in state or federal court.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2457275390625" w:line="229.07501220703125" w:lineRule="auto"/>
        <w:ind w:left="1639.840087890625" w:right="755.399169921875" w:hanging="351.36001586914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Identity theft victims and active duty military personnel have additional rights.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more information, visit </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www.consumerfinance.gov/learnmore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8447265625" w:line="230.57434558868408" w:lineRule="auto"/>
        <w:ind w:left="919.3399047851562" w:right="923.5009765625" w:firstLine="4.55993652343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4459228515625" w:line="240" w:lineRule="auto"/>
        <w:ind w:left="0" w:right="715.59936523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bl>
      <w:tblPr>
        <w:tblStyle w:val="Table1"/>
        <w:tblW w:w="109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81.99951171875"/>
        <w:gridCol w:w="6213.00048828125"/>
        <w:tblGridChange w:id="0">
          <w:tblGrid>
            <w:gridCol w:w="4781.99951171875"/>
            <w:gridCol w:w="6213.00048828125"/>
          </w:tblGrid>
        </w:tblGridChange>
      </w:tblGrid>
      <w:tr>
        <w:trPr>
          <w:cantSplit w:val="0"/>
          <w:trHeight w:val="330.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TYPE OF BUSINESS: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CONTACT:</w:t>
            </w:r>
          </w:p>
        </w:tc>
      </w:tr>
      <w:tr>
        <w:trPr>
          <w:cantSplit w:val="0"/>
          <w:trHeight w:val="21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990386963" w:lineRule="auto"/>
              <w:ind w:left="123.10005187988281" w:right="174.8992919921875" w:firstLine="19.59999084472656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1.a. Banks, savings associations, and credit unions with  total assets of over $10 billion and their affiliates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009765625" w:line="240" w:lineRule="auto"/>
              <w:ind w:left="121.1000061035156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 Such affiliates that are not banks, savings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990386963" w:lineRule="auto"/>
              <w:ind w:left="123.10005187988281" w:right="79.2987060546875" w:firstLine="4.79995727539062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associations, or credit unions also should list, in addition  to the CFPB:</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99877929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Consumer Financial Protection Bureau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7996826171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1700 G Street NW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9973144531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Washington, DC 20552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600341796875" w:line="240" w:lineRule="auto"/>
              <w:ind w:left="121.199951171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 Federal Trade Commission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199951171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Consumer Response Center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40002441406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600 Pennsylvania Avenue NW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9973144531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Washington, DC 20580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20019531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(877) 382-4357</w:t>
            </w:r>
          </w:p>
        </w:tc>
      </w:tr>
      <w:tr>
        <w:trPr>
          <w:cantSplit w:val="0"/>
          <w:trHeight w:val="446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0816326141357" w:lineRule="auto"/>
              <w:ind w:left="124.50004577636719" w:right="302.29827880859375" w:firstLine="1.99996948242187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To the extent not included in item 1 above: a. National banks, federal savings associations, and  federal branches and federal agencies of foreign banks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4.759521484375" w:line="229.98780727386475" w:lineRule="auto"/>
              <w:ind w:left="124.50004577636719" w:right="74.0985107421875" w:hanging="3.400039672851562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 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 Act.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9432373046875" w:line="229.9079990386963" w:lineRule="auto"/>
              <w:ind w:left="122.90000915527344" w:right="64.898681640625" w:firstLine="2.600021362304687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Nonmember Insured Banks, Insured State Branches of  Foreign Banks, and insured state savings associations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009765625" w:line="240" w:lineRule="auto"/>
              <w:ind w:left="125.9000396728515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 Federal Credit Unions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99877929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Office of the Comptroller of the Currency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199951171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Customer Assistance Group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000488281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 Box 53570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40002441406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Houston, TX 77052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600341796875" w:line="240" w:lineRule="auto"/>
              <w:ind w:left="121.199951171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 Federal Reserve Consumer Help Center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000488281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 Box 1200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99877929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Minneapolis, MN 55480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00732421875" w:line="240" w:lineRule="auto"/>
              <w:ind w:left="125.59997558593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Division of Depositor and Consumer Protection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99877929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National Center for Consumer and Depositor Assistance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99877929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Federal Deposit Insurance Corporation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7996826171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1100 Walnut Street, Box #11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399902343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Kansas City, MO 64106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5997314453125" w:line="240" w:lineRule="auto"/>
              <w:ind w:left="125.9997558593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 National Credit Union Administration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399902343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Office of Consumer Financial Protection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7996826171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1775 Duke Street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5998535156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Alexandria, VA 22314</w:t>
            </w:r>
          </w:p>
        </w:tc>
      </w:tr>
      <w:tr>
        <w:trPr>
          <w:cantSplit w:val="0"/>
          <w:trHeight w:val="101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100036621093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Air carriers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990386963" w:lineRule="auto"/>
              <w:ind w:left="123.800048828125" w:right="1291.400146484375" w:hanging="0.200195312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Assistant General Counsel for Office of Aviation Protection Department of Transportation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9765625" w:line="240" w:lineRule="auto"/>
              <w:ind w:left="142.7996826171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1200 New Jersey Avenue SE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9973144531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Washington, DC 20590</w:t>
            </w:r>
          </w:p>
        </w:tc>
      </w:tr>
      <w:tr>
        <w:trPr>
          <w:cantSplit w:val="0"/>
          <w:trHeight w:val="1014.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 Creditors Subject to the Surface Transportation Board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990386963" w:lineRule="auto"/>
              <w:ind w:left="129.000244140625" w:right="632.198486328125" w:hanging="1.60034179687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Office of Public Assistance, Governmental Affairs, and Compliance Surface Transportation Board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9765625" w:line="240" w:lineRule="auto"/>
              <w:ind w:left="129.19982910156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395 E Street SW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9973144531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Washington, DC 20423</w:t>
            </w:r>
          </w:p>
        </w:tc>
      </w:tr>
      <w:tr>
        <w:trPr>
          <w:cantSplit w:val="0"/>
          <w:trHeight w:val="555.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990386963" w:lineRule="auto"/>
              <w:ind w:left="142.70004272460938" w:right="177.799072265625" w:hanging="15.80001831054687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 Creditors Subject to the Packers and Stockyards Act,  1921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99877929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Nearest Packers and Stockyards Division Regional Office</w:t>
            </w:r>
          </w:p>
        </w:tc>
      </w:tr>
      <w:tr>
        <w:trPr>
          <w:cantSplit w:val="0"/>
          <w:trHeight w:val="1014.999694824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00003051757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 Small Business Investment Companies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5998535156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Associate Administrator, Office of Capital Access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4002685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United States Small Business Administration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99877929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409 Third Street SW, Suite 8200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9973144531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Washington, DC 20416</w:t>
            </w:r>
          </w:p>
        </w:tc>
      </w:tr>
      <w:tr>
        <w:trPr>
          <w:cantSplit w:val="0"/>
          <w:trHeight w:val="79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000457763671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 Brokers and Dealers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0002441406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Securities and Exchange Commission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7996826171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100 F Street NE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9973144531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Washington, DC 20549</w:t>
            </w:r>
          </w:p>
        </w:tc>
      </w:tr>
      <w:tr>
        <w:trPr>
          <w:cantSplit w:val="0"/>
          <w:trHeight w:val="7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990386963" w:lineRule="auto"/>
              <w:ind w:left="128.89999389648438" w:right="553.2989501953125" w:firstLine="2.800064086914062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 Institutions that are members of the Farm Credit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99877929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Farm Credit Administration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7996826171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1501 Farm Credit Drive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99877929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McLean, VA 22102-5090</w:t>
            </w:r>
          </w:p>
        </w:tc>
      </w:tr>
      <w:tr>
        <w:trPr>
          <w:cantSplit w:val="0"/>
          <w:trHeight w:val="1245.5001831054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990386963" w:lineRule="auto"/>
              <w:ind w:left="126.10000610351562" w:right="819.698486328125" w:firstLine="0.400009155273437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 Retailers, Finance Companies, and All Other  Creditors Not Listed Above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99877929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Federal Trade Commission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199951171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Consumer Response Center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40002441406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600 Pennsylvania Avenue NW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9973144531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Washington, DC 20580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20019531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(877) 382-4357</w:t>
            </w:r>
          </w:p>
        </w:tc>
      </w:tr>
    </w:tbl>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22.319335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sectPr>
      <w:pgSz w:h="15840" w:w="12240" w:orient="portrait"/>
      <w:pgMar w:bottom="1040.5000305175781" w:top="720" w:left="525"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